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41A" w14:textId="07B89178" w:rsidR="007D4EC4" w:rsidRPr="002947A2" w:rsidRDefault="007D4EC4" w:rsidP="007D4EC4">
      <w:pPr>
        <w:pStyle w:val="Title"/>
        <w:ind w:left="2880" w:firstLine="720"/>
        <w:jc w:val="left"/>
        <w:rPr>
          <w:sz w:val="24"/>
          <w:szCs w:val="24"/>
          <w:u w:val="none"/>
        </w:rPr>
      </w:pPr>
      <w:r w:rsidRPr="002947A2">
        <w:rPr>
          <w:sz w:val="24"/>
          <w:szCs w:val="24"/>
          <w:u w:val="none"/>
        </w:rPr>
        <w:t xml:space="preserve">ORDINANCE </w:t>
      </w:r>
      <w:r>
        <w:rPr>
          <w:sz w:val="24"/>
          <w:szCs w:val="24"/>
          <w:u w:val="none"/>
        </w:rPr>
        <w:t>N</w:t>
      </w:r>
      <w:r w:rsidR="00C04E17">
        <w:rPr>
          <w:sz w:val="24"/>
          <w:szCs w:val="24"/>
          <w:u w:val="none"/>
        </w:rPr>
        <w:t>O</w:t>
      </w:r>
      <w:r>
        <w:rPr>
          <w:sz w:val="24"/>
          <w:szCs w:val="24"/>
          <w:u w:val="none"/>
        </w:rPr>
        <w:t xml:space="preserve">. </w:t>
      </w:r>
      <w:r w:rsidR="009B0623">
        <w:rPr>
          <w:sz w:val="24"/>
          <w:szCs w:val="24"/>
          <w:u w:val="none"/>
        </w:rPr>
        <w:t>06</w:t>
      </w:r>
      <w:r w:rsidR="00082C65">
        <w:rPr>
          <w:sz w:val="24"/>
          <w:szCs w:val="24"/>
          <w:u w:val="none"/>
        </w:rPr>
        <w:t xml:space="preserve"> of </w:t>
      </w:r>
      <w:r w:rsidR="009B0623">
        <w:rPr>
          <w:sz w:val="24"/>
          <w:szCs w:val="24"/>
          <w:u w:val="none"/>
        </w:rPr>
        <w:t>2024</w:t>
      </w:r>
    </w:p>
    <w:p w14:paraId="00DDDC63" w14:textId="77777777" w:rsidR="007D4EC4" w:rsidRDefault="007D4EC4" w:rsidP="007D4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D9FB0" w14:textId="6E18350F" w:rsidR="008E16F9" w:rsidRPr="007D4EC4" w:rsidRDefault="007D4EC4" w:rsidP="007D4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EC4">
        <w:rPr>
          <w:rFonts w:ascii="Times New Roman" w:hAnsi="Times New Roman" w:cs="Times New Roman"/>
          <w:b/>
          <w:bCs/>
          <w:sz w:val="24"/>
          <w:szCs w:val="24"/>
        </w:rPr>
        <w:t>AN ORDINANCE AMENDING ORDINANCE NO</w:t>
      </w:r>
      <w:r w:rsidR="008D5C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4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623">
        <w:rPr>
          <w:rFonts w:ascii="Times New Roman" w:hAnsi="Times New Roman" w:cs="Times New Roman"/>
          <w:b/>
          <w:bCs/>
          <w:sz w:val="24"/>
          <w:szCs w:val="24"/>
        </w:rPr>
        <w:t>01-2024</w:t>
      </w:r>
      <w:r w:rsidRPr="007D4EC4">
        <w:rPr>
          <w:rFonts w:ascii="Times New Roman" w:hAnsi="Times New Roman" w:cs="Times New Roman"/>
          <w:b/>
          <w:bCs/>
          <w:sz w:val="24"/>
          <w:szCs w:val="24"/>
        </w:rPr>
        <w:t xml:space="preserve"> FIXING THE SALARIES AND COMPENSATION OF CERTAIN OFFICERS AND EMPLOYEES OF THE CITY OF MARGATE CITY, ATLANTIC COUNTY, NEW JERSEY</w:t>
      </w:r>
    </w:p>
    <w:p w14:paraId="29B16917" w14:textId="0800FD35" w:rsidR="007D4EC4" w:rsidRPr="007D4EC4" w:rsidRDefault="007D4EC4" w:rsidP="007D4EC4">
      <w:pPr>
        <w:ind w:left="360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b/>
          <w:sz w:val="24"/>
          <w:szCs w:val="24"/>
        </w:rPr>
        <w:t xml:space="preserve">THE BOARD OF COMMISSIONERS </w:t>
      </w:r>
      <w:r w:rsidRPr="007D4EC4">
        <w:rPr>
          <w:rFonts w:ascii="Times New Roman" w:hAnsi="Times New Roman" w:cs="Times New Roman"/>
          <w:sz w:val="24"/>
          <w:szCs w:val="24"/>
        </w:rPr>
        <w:t>of the City of Margate City, Atlantic County, New Jersey does ordain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195BC5" w14:textId="2606E3F9" w:rsidR="007D4EC4" w:rsidRPr="007D4EC4" w:rsidRDefault="007D4EC4" w:rsidP="009628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b/>
          <w:sz w:val="24"/>
          <w:szCs w:val="24"/>
        </w:rPr>
        <w:t xml:space="preserve">SECTION 1: THAT </w:t>
      </w:r>
      <w:r w:rsidRPr="007D4EC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9B0623">
        <w:rPr>
          <w:rFonts w:ascii="Times New Roman" w:hAnsi="Times New Roman" w:cs="Times New Roman"/>
          <w:sz w:val="24"/>
          <w:szCs w:val="24"/>
        </w:rPr>
        <w:t>April 18, 2024</w:t>
      </w:r>
      <w:r w:rsidRPr="007D4EC4">
        <w:rPr>
          <w:rFonts w:ascii="Times New Roman" w:hAnsi="Times New Roman" w:cs="Times New Roman"/>
          <w:sz w:val="24"/>
          <w:szCs w:val="24"/>
        </w:rPr>
        <w:t xml:space="preserve"> the base salaries, wages, and compensation to be paid to the following officers and employees of the City of Margate City, New Jersey shall be paid bi-weekly and as follows:</w:t>
      </w:r>
    </w:p>
    <w:p w14:paraId="60C44F1B" w14:textId="367F0D8D" w:rsidR="00750EF6" w:rsidRPr="007D4EC4" w:rsidRDefault="00750EF6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 xml:space="preserve">The title </w:t>
      </w:r>
      <w:r w:rsidR="00A546F2"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7D4EC4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B0623">
        <w:rPr>
          <w:rFonts w:ascii="Times New Roman" w:hAnsi="Times New Roman" w:cs="Times New Roman"/>
          <w:sz w:val="24"/>
          <w:szCs w:val="24"/>
        </w:rPr>
        <w:t>to the Construction Official Stenography</w:t>
      </w:r>
      <w:r w:rsidRPr="007D4EC4">
        <w:rPr>
          <w:rFonts w:ascii="Times New Roman" w:hAnsi="Times New Roman" w:cs="Times New Roman"/>
          <w:sz w:val="24"/>
          <w:szCs w:val="24"/>
        </w:rPr>
        <w:t xml:space="preserve"> be added to the section </w:t>
      </w:r>
      <w:r w:rsidR="009B0623">
        <w:rPr>
          <w:rFonts w:ascii="Times New Roman" w:hAnsi="Times New Roman" w:cs="Times New Roman"/>
          <w:sz w:val="24"/>
          <w:szCs w:val="24"/>
        </w:rPr>
        <w:t>CONSTRUCTION OFFICE</w:t>
      </w:r>
      <w:r w:rsidR="00B97724">
        <w:rPr>
          <w:rFonts w:ascii="Times New Roman" w:hAnsi="Times New Roman" w:cs="Times New Roman"/>
          <w:sz w:val="24"/>
          <w:szCs w:val="24"/>
        </w:rPr>
        <w:t>;</w:t>
      </w:r>
      <w:r w:rsidRPr="007D4EC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57DD5EF" w14:textId="11F90C9F" w:rsidR="00750EF6" w:rsidRDefault="00750EF6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>The per annum Salary Range for said position be from $</w:t>
      </w:r>
      <w:r w:rsidR="009B0623">
        <w:rPr>
          <w:rFonts w:ascii="Times New Roman" w:hAnsi="Times New Roman" w:cs="Times New Roman"/>
          <w:sz w:val="24"/>
          <w:szCs w:val="24"/>
        </w:rPr>
        <w:t>65</w:t>
      </w:r>
      <w:r w:rsidRPr="007D4EC4">
        <w:rPr>
          <w:rFonts w:ascii="Times New Roman" w:hAnsi="Times New Roman" w:cs="Times New Roman"/>
          <w:sz w:val="24"/>
          <w:szCs w:val="24"/>
        </w:rPr>
        <w:t>,000 to $</w:t>
      </w:r>
      <w:r w:rsidR="00DC748E">
        <w:rPr>
          <w:rFonts w:ascii="Times New Roman" w:hAnsi="Times New Roman" w:cs="Times New Roman"/>
          <w:sz w:val="24"/>
          <w:szCs w:val="24"/>
        </w:rPr>
        <w:t>8</w:t>
      </w:r>
      <w:r w:rsidR="009B0623">
        <w:rPr>
          <w:rFonts w:ascii="Times New Roman" w:hAnsi="Times New Roman" w:cs="Times New Roman"/>
          <w:sz w:val="24"/>
          <w:szCs w:val="24"/>
        </w:rPr>
        <w:t>0</w:t>
      </w:r>
      <w:r w:rsidRPr="007D4EC4">
        <w:rPr>
          <w:rFonts w:ascii="Times New Roman" w:hAnsi="Times New Roman" w:cs="Times New Roman"/>
          <w:sz w:val="24"/>
          <w:szCs w:val="24"/>
        </w:rPr>
        <w:t>,000</w:t>
      </w:r>
      <w:r w:rsidR="00493FAB">
        <w:rPr>
          <w:rFonts w:ascii="Times New Roman" w:hAnsi="Times New Roman" w:cs="Times New Roman"/>
          <w:sz w:val="24"/>
          <w:szCs w:val="24"/>
        </w:rPr>
        <w:t>.</w:t>
      </w:r>
    </w:p>
    <w:p w14:paraId="74127AFB" w14:textId="0B300E75" w:rsidR="009B0623" w:rsidRDefault="009B0623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3F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itle</w:t>
      </w:r>
      <w:r w:rsidR="00493FAB">
        <w:rPr>
          <w:rFonts w:ascii="Times New Roman" w:hAnsi="Times New Roman" w:cs="Times New Roman"/>
          <w:sz w:val="24"/>
          <w:szCs w:val="24"/>
        </w:rPr>
        <w:t xml:space="preserve"> </w:t>
      </w:r>
      <w:r w:rsidR="00493FAB" w:rsidRPr="0049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Technology Assistant</w:t>
      </w:r>
      <w:r>
        <w:rPr>
          <w:rFonts w:ascii="Times New Roman" w:hAnsi="Times New Roman" w:cs="Times New Roman"/>
          <w:sz w:val="24"/>
          <w:szCs w:val="24"/>
        </w:rPr>
        <w:t xml:space="preserve"> be added to the section </w:t>
      </w:r>
      <w:r w:rsidR="00B97724">
        <w:rPr>
          <w:rFonts w:ascii="Times New Roman" w:hAnsi="Times New Roman" w:cs="Times New Roman"/>
          <w:sz w:val="24"/>
          <w:szCs w:val="24"/>
        </w:rPr>
        <w:t>PER H</w:t>
      </w:r>
      <w:r w:rsidR="00CD3D06">
        <w:rPr>
          <w:rFonts w:ascii="Times New Roman" w:hAnsi="Times New Roman" w:cs="Times New Roman"/>
          <w:sz w:val="24"/>
          <w:szCs w:val="24"/>
        </w:rPr>
        <w:t>OUR</w:t>
      </w:r>
      <w:r w:rsidR="00B977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661206D" w14:textId="7A8F87CE" w:rsidR="009B0623" w:rsidRDefault="009B0623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 annum Salary Range for </w:t>
      </w:r>
      <w:r w:rsidR="008B26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aid position be from </w:t>
      </w:r>
      <w:r w:rsidR="00D052E0">
        <w:rPr>
          <w:rFonts w:ascii="Times New Roman" w:hAnsi="Times New Roman" w:cs="Times New Roman"/>
          <w:sz w:val="24"/>
          <w:szCs w:val="24"/>
        </w:rPr>
        <w:t>$</w:t>
      </w:r>
      <w:r w:rsidR="009B1463">
        <w:rPr>
          <w:rFonts w:ascii="Times New Roman" w:hAnsi="Times New Roman" w:cs="Times New Roman"/>
          <w:sz w:val="24"/>
          <w:szCs w:val="24"/>
        </w:rPr>
        <w:t>15.13</w:t>
      </w:r>
      <w:r w:rsidR="004F65B9">
        <w:rPr>
          <w:rFonts w:ascii="Times New Roman" w:hAnsi="Times New Roman" w:cs="Times New Roman"/>
          <w:sz w:val="24"/>
          <w:szCs w:val="24"/>
        </w:rPr>
        <w:t xml:space="preserve"> </w:t>
      </w:r>
      <w:r w:rsidR="00D052E0">
        <w:rPr>
          <w:rFonts w:ascii="Times New Roman" w:hAnsi="Times New Roman" w:cs="Times New Roman"/>
          <w:sz w:val="24"/>
          <w:szCs w:val="24"/>
        </w:rPr>
        <w:t>to $</w:t>
      </w:r>
      <w:r w:rsidR="00B97724">
        <w:rPr>
          <w:rFonts w:ascii="Times New Roman" w:hAnsi="Times New Roman" w:cs="Times New Roman"/>
          <w:sz w:val="24"/>
          <w:szCs w:val="24"/>
        </w:rPr>
        <w:t>75.00 per hour.</w:t>
      </w:r>
    </w:p>
    <w:p w14:paraId="0976C0FC" w14:textId="2A8BE0CB" w:rsidR="00DC6A5C" w:rsidRDefault="00DC6A5C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Records Support Technician 1 be added to the section POLICE DEPARTMENT; and</w:t>
      </w:r>
    </w:p>
    <w:p w14:paraId="68B0AF21" w14:textId="52116311" w:rsidR="00DC6A5C" w:rsidRDefault="00DC6A5C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 annum Salary Range for said position be from $25,000 to $35,000.</w:t>
      </w:r>
    </w:p>
    <w:p w14:paraId="001272E6" w14:textId="451E4BB8" w:rsidR="009917D7" w:rsidRDefault="008B26BF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title: Lifeguard in Training (LIT) be added to the section PER HOUR; and</w:t>
      </w:r>
    </w:p>
    <w:p w14:paraId="364BB87F" w14:textId="691C3C7F" w:rsidR="008B26BF" w:rsidRDefault="008B26BF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 annum Salary Range for said position be from $13.73 to $18.00</w:t>
      </w:r>
    </w:p>
    <w:p w14:paraId="7B49CD11" w14:textId="31424CD4" w:rsidR="00007FE7" w:rsidRDefault="00007FE7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Beach Patrol Administration will be added under section Beach Patrol; and</w:t>
      </w:r>
    </w:p>
    <w:p w14:paraId="578A1FA8" w14:textId="2B43F10B" w:rsidR="00007FE7" w:rsidRDefault="00007FE7" w:rsidP="007D4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 annum Salary Range for said position to be from $10,000 to $16,000.</w:t>
      </w:r>
    </w:p>
    <w:p w14:paraId="31A84ACC" w14:textId="64A9A3F4" w:rsidR="007D4EC4" w:rsidRPr="00523F36" w:rsidRDefault="007D4EC4" w:rsidP="00962872">
      <w:pPr>
        <w:pStyle w:val="NoSpacing"/>
        <w:ind w:left="360"/>
        <w:jc w:val="both"/>
        <w:rPr>
          <w:sz w:val="24"/>
        </w:rPr>
      </w:pPr>
      <w:r>
        <w:rPr>
          <w:b/>
          <w:sz w:val="24"/>
        </w:rPr>
        <w:t>SECTION 2</w:t>
      </w:r>
      <w:r w:rsidRPr="003359E8">
        <w:rPr>
          <w:b/>
          <w:sz w:val="24"/>
        </w:rPr>
        <w:t>;</w:t>
      </w:r>
      <w:r w:rsidRPr="00523F36">
        <w:rPr>
          <w:sz w:val="24"/>
        </w:rPr>
        <w:t xml:space="preserve"> THAT once established for the calendar year base pay may not be supplemented through merit raises during the calendar year without approval of the majority of the Governing Body.</w:t>
      </w:r>
    </w:p>
    <w:p w14:paraId="204A463C" w14:textId="77777777" w:rsidR="007D4EC4" w:rsidRPr="00523F36" w:rsidRDefault="007D4EC4" w:rsidP="007D4EC4">
      <w:pPr>
        <w:pStyle w:val="NoSpacing"/>
        <w:ind w:left="360"/>
        <w:rPr>
          <w:sz w:val="24"/>
        </w:rPr>
      </w:pPr>
    </w:p>
    <w:p w14:paraId="5C752245" w14:textId="371FC8CB" w:rsidR="007D4EC4" w:rsidRPr="00523F36" w:rsidRDefault="007D4EC4" w:rsidP="00962872">
      <w:pPr>
        <w:pStyle w:val="NoSpacing"/>
        <w:ind w:left="360"/>
        <w:jc w:val="both"/>
        <w:rPr>
          <w:sz w:val="24"/>
        </w:rPr>
      </w:pPr>
      <w:r>
        <w:rPr>
          <w:b/>
          <w:sz w:val="24"/>
        </w:rPr>
        <w:t>SECTION 3;</w:t>
      </w:r>
      <w:r w:rsidRPr="00523F36">
        <w:rPr>
          <w:b/>
          <w:sz w:val="24"/>
        </w:rPr>
        <w:t xml:space="preserve"> </w:t>
      </w:r>
      <w:r w:rsidRPr="00523F36">
        <w:rPr>
          <w:sz w:val="24"/>
        </w:rPr>
        <w:t>THAT all ordinances and parts of ordinances inconsistent herewith are hereby repealed, but only to the extent of such inconsistency.</w:t>
      </w:r>
    </w:p>
    <w:p w14:paraId="14B08CEE" w14:textId="77777777" w:rsidR="007D4EC4" w:rsidRPr="00523F36" w:rsidRDefault="007D4EC4" w:rsidP="007D4EC4">
      <w:pPr>
        <w:pStyle w:val="NoSpacing"/>
        <w:ind w:left="360"/>
        <w:rPr>
          <w:sz w:val="24"/>
        </w:rPr>
      </w:pPr>
    </w:p>
    <w:p w14:paraId="541B5476" w14:textId="5C2E4B3E" w:rsidR="007D4EC4" w:rsidRDefault="007D4EC4" w:rsidP="00962872">
      <w:pPr>
        <w:pStyle w:val="NoSpacing"/>
        <w:ind w:left="360"/>
        <w:jc w:val="both"/>
        <w:rPr>
          <w:sz w:val="24"/>
        </w:rPr>
      </w:pPr>
      <w:r>
        <w:rPr>
          <w:b/>
          <w:sz w:val="24"/>
        </w:rPr>
        <w:t>SECTION 4</w:t>
      </w:r>
      <w:r w:rsidRPr="00523F36">
        <w:rPr>
          <w:b/>
          <w:sz w:val="24"/>
        </w:rPr>
        <w:t xml:space="preserve">; </w:t>
      </w:r>
      <w:r w:rsidRPr="00523F36">
        <w:rPr>
          <w:sz w:val="24"/>
        </w:rPr>
        <w:t>THIS ordinance shall take effect upon final passage and publication as provided by law.</w:t>
      </w:r>
    </w:p>
    <w:p w14:paraId="5ABA1CDF" w14:textId="6C6CD77B" w:rsidR="007D4EC4" w:rsidRPr="007D4EC4" w:rsidRDefault="007D4EC4" w:rsidP="007D4EC4">
      <w:pPr>
        <w:ind w:left="4320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14:paraId="30F278CB" w14:textId="318CCBF4" w:rsidR="007D4EC4" w:rsidRPr="007D4EC4" w:rsidRDefault="007D4EC4" w:rsidP="007D4E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r w:rsidR="00493FAB">
        <w:rPr>
          <w:rFonts w:ascii="Times New Roman" w:hAnsi="Times New Roman" w:cs="Times New Roman"/>
          <w:sz w:val="24"/>
          <w:szCs w:val="24"/>
        </w:rPr>
        <w:t>Collins</w:t>
      </w:r>
      <w:r w:rsidR="009E7C72">
        <w:rPr>
          <w:rFonts w:ascii="Times New Roman" w:hAnsi="Times New Roman" w:cs="Times New Roman"/>
          <w:sz w:val="24"/>
          <w:szCs w:val="24"/>
        </w:rPr>
        <w:t>, Mayor</w:t>
      </w:r>
    </w:p>
    <w:p w14:paraId="5F4DF272" w14:textId="77777777" w:rsidR="007D4EC4" w:rsidRPr="007D4EC4" w:rsidRDefault="007D4EC4" w:rsidP="007D4E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C5AF55A" w14:textId="28D2AD4E" w:rsidR="007D4EC4" w:rsidRPr="007D4EC4" w:rsidRDefault="007D4EC4" w:rsidP="007D4E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="009E7C72">
        <w:rPr>
          <w:rFonts w:ascii="Times New Roman" w:hAnsi="Times New Roman" w:cs="Times New Roman"/>
          <w:sz w:val="24"/>
          <w:szCs w:val="24"/>
        </w:rPr>
        <w:tab/>
      </w:r>
      <w:r w:rsidR="00493FAB">
        <w:rPr>
          <w:rFonts w:ascii="Times New Roman" w:hAnsi="Times New Roman" w:cs="Times New Roman"/>
          <w:sz w:val="24"/>
          <w:szCs w:val="24"/>
        </w:rPr>
        <w:t>Maury Blumberg</w:t>
      </w:r>
      <w:r w:rsidR="009E7C72">
        <w:rPr>
          <w:rFonts w:ascii="Times New Roman" w:hAnsi="Times New Roman" w:cs="Times New Roman"/>
          <w:sz w:val="24"/>
          <w:szCs w:val="24"/>
        </w:rPr>
        <w:t>, Commissioner</w:t>
      </w:r>
      <w:r w:rsidRPr="007D4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23AE8" w14:textId="77777777" w:rsidR="007D4EC4" w:rsidRPr="007D4EC4" w:rsidRDefault="007D4EC4" w:rsidP="007D4E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F0ABDE8" w14:textId="0A3CEB00" w:rsidR="007D4EC4" w:rsidRPr="007D4EC4" w:rsidRDefault="007D4EC4" w:rsidP="007D4E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Pr="007D4EC4">
        <w:rPr>
          <w:rFonts w:ascii="Times New Roman" w:hAnsi="Times New Roman" w:cs="Times New Roman"/>
          <w:sz w:val="24"/>
          <w:szCs w:val="24"/>
        </w:rPr>
        <w:tab/>
      </w:r>
      <w:r w:rsidR="00493FAB">
        <w:rPr>
          <w:rFonts w:ascii="Times New Roman" w:hAnsi="Times New Roman" w:cs="Times New Roman"/>
          <w:sz w:val="24"/>
          <w:szCs w:val="24"/>
        </w:rPr>
        <w:t>Catherine Horn</w:t>
      </w:r>
      <w:r w:rsidR="009E7C72">
        <w:rPr>
          <w:rFonts w:ascii="Times New Roman" w:hAnsi="Times New Roman" w:cs="Times New Roman"/>
          <w:sz w:val="24"/>
          <w:szCs w:val="24"/>
        </w:rPr>
        <w:t>, Commissioner</w:t>
      </w:r>
    </w:p>
    <w:p w14:paraId="7DFCD418" w14:textId="732724CF" w:rsidR="007D4EC4" w:rsidRPr="00DC6A5C" w:rsidRDefault="007D4EC4" w:rsidP="00DC6A5C">
      <w:pPr>
        <w:pStyle w:val="NoSpacing"/>
        <w:rPr>
          <w:sz w:val="22"/>
          <w:szCs w:val="22"/>
        </w:rPr>
      </w:pPr>
      <w:r w:rsidRPr="007D4EC4">
        <w:tab/>
      </w:r>
      <w:r w:rsidR="00554EED">
        <w:tab/>
      </w:r>
      <w:r w:rsidR="00554EED">
        <w:tab/>
      </w:r>
      <w:r w:rsidR="00554EED">
        <w:tab/>
      </w:r>
      <w:r w:rsidR="00554EED">
        <w:tab/>
      </w:r>
      <w:r w:rsidR="00554EED">
        <w:tab/>
      </w:r>
      <w:r w:rsidRPr="00DC6A5C">
        <w:rPr>
          <w:sz w:val="22"/>
          <w:szCs w:val="22"/>
        </w:rPr>
        <w:t>Board of Commissioners of the City of</w:t>
      </w:r>
    </w:p>
    <w:p w14:paraId="67618983" w14:textId="51B8D5D9" w:rsidR="007D4EC4" w:rsidRPr="00DC6A5C" w:rsidRDefault="007D4EC4" w:rsidP="00DC6A5C">
      <w:pPr>
        <w:pStyle w:val="NoSpacing"/>
        <w:rPr>
          <w:sz w:val="22"/>
          <w:szCs w:val="22"/>
        </w:rPr>
      </w:pPr>
      <w:r w:rsidRPr="00DC6A5C">
        <w:rPr>
          <w:sz w:val="22"/>
          <w:szCs w:val="22"/>
        </w:rPr>
        <w:tab/>
      </w:r>
      <w:r w:rsidR="00554EED" w:rsidRPr="00DC6A5C">
        <w:rPr>
          <w:sz w:val="22"/>
          <w:szCs w:val="22"/>
        </w:rPr>
        <w:tab/>
      </w:r>
      <w:r w:rsidR="00554EED" w:rsidRPr="00DC6A5C">
        <w:rPr>
          <w:sz w:val="22"/>
          <w:szCs w:val="22"/>
        </w:rPr>
        <w:tab/>
      </w:r>
      <w:r w:rsidR="00554EED" w:rsidRPr="00DC6A5C">
        <w:rPr>
          <w:sz w:val="22"/>
          <w:szCs w:val="22"/>
        </w:rPr>
        <w:tab/>
      </w:r>
      <w:r w:rsidR="00554EED" w:rsidRPr="00DC6A5C">
        <w:rPr>
          <w:sz w:val="22"/>
          <w:szCs w:val="22"/>
        </w:rPr>
        <w:tab/>
      </w:r>
      <w:r w:rsidR="00554EED" w:rsidRPr="00DC6A5C">
        <w:rPr>
          <w:sz w:val="22"/>
          <w:szCs w:val="22"/>
        </w:rPr>
        <w:tab/>
      </w:r>
      <w:r w:rsidRPr="00DC6A5C">
        <w:rPr>
          <w:sz w:val="22"/>
          <w:szCs w:val="22"/>
        </w:rPr>
        <w:t>Margate City, New Jersey</w:t>
      </w:r>
    </w:p>
    <w:p w14:paraId="16E9DAB9" w14:textId="054630F7" w:rsidR="007D4EC4" w:rsidRPr="007D4EC4" w:rsidRDefault="007D4EC4" w:rsidP="0047116A">
      <w:pPr>
        <w:pStyle w:val="NoSpacing"/>
      </w:pPr>
      <w:r w:rsidRPr="007D4EC4">
        <w:t xml:space="preserve">Introduction:  </w:t>
      </w:r>
    </w:p>
    <w:p w14:paraId="2478B34A" w14:textId="70D122DC" w:rsidR="007D4EC4" w:rsidRPr="007D4EC4" w:rsidRDefault="004E12F4" w:rsidP="0047116A">
      <w:pPr>
        <w:pStyle w:val="NoSpacing"/>
      </w:pPr>
      <w:r>
        <w:t>Advertisement:</w:t>
      </w:r>
      <w:r w:rsidR="00AC4B61">
        <w:t xml:space="preserve">  </w:t>
      </w:r>
    </w:p>
    <w:p w14:paraId="4582EDAE" w14:textId="2233356E" w:rsidR="007D4EC4" w:rsidRDefault="007D4EC4" w:rsidP="0047116A">
      <w:pPr>
        <w:pStyle w:val="NoSpacing"/>
      </w:pPr>
      <w:r w:rsidRPr="007D4EC4">
        <w:t xml:space="preserve">Enactment:  </w:t>
      </w:r>
    </w:p>
    <w:p w14:paraId="0A82E74A" w14:textId="7C547E66" w:rsidR="00750EF6" w:rsidRPr="007D4EC4" w:rsidRDefault="004E12F4" w:rsidP="00DC6A5C">
      <w:pPr>
        <w:pStyle w:val="NoSpacing"/>
        <w:rPr>
          <w:sz w:val="24"/>
          <w:szCs w:val="24"/>
        </w:rPr>
      </w:pPr>
      <w:r>
        <w:t>Advertisement:</w:t>
      </w:r>
      <w:r w:rsidR="009D3642">
        <w:t xml:space="preserve">  </w:t>
      </w:r>
    </w:p>
    <w:sectPr w:rsidR="00750EF6" w:rsidRPr="007D4EC4" w:rsidSect="008B26BF">
      <w:pgSz w:w="12240" w:h="15840" w:code="1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E9D"/>
    <w:multiLevelType w:val="hybridMultilevel"/>
    <w:tmpl w:val="0E16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50CD"/>
    <w:multiLevelType w:val="hybridMultilevel"/>
    <w:tmpl w:val="4058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878072">
    <w:abstractNumId w:val="0"/>
  </w:num>
  <w:num w:numId="2" w16cid:durableId="125698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F6"/>
    <w:rsid w:val="00007FE7"/>
    <w:rsid w:val="00082C65"/>
    <w:rsid w:val="001F61A2"/>
    <w:rsid w:val="003B7B15"/>
    <w:rsid w:val="00425171"/>
    <w:rsid w:val="0047116A"/>
    <w:rsid w:val="00493FAB"/>
    <w:rsid w:val="004E12F4"/>
    <w:rsid w:val="004F65B9"/>
    <w:rsid w:val="0052771D"/>
    <w:rsid w:val="00554EED"/>
    <w:rsid w:val="00750EF6"/>
    <w:rsid w:val="007D4EC4"/>
    <w:rsid w:val="008B26BF"/>
    <w:rsid w:val="008D5CA8"/>
    <w:rsid w:val="008E16F9"/>
    <w:rsid w:val="009046B1"/>
    <w:rsid w:val="00962872"/>
    <w:rsid w:val="00981C9D"/>
    <w:rsid w:val="009917D7"/>
    <w:rsid w:val="009B0623"/>
    <w:rsid w:val="009B1463"/>
    <w:rsid w:val="009D3642"/>
    <w:rsid w:val="009E7C72"/>
    <w:rsid w:val="00A14F40"/>
    <w:rsid w:val="00A546F2"/>
    <w:rsid w:val="00A55078"/>
    <w:rsid w:val="00A93A0A"/>
    <w:rsid w:val="00AC4B61"/>
    <w:rsid w:val="00B97724"/>
    <w:rsid w:val="00C04E17"/>
    <w:rsid w:val="00CD3D06"/>
    <w:rsid w:val="00D052E0"/>
    <w:rsid w:val="00DC6A5C"/>
    <w:rsid w:val="00D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7E99"/>
  <w15:chartTrackingRefBased/>
  <w15:docId w15:val="{87E5B032-6C84-4FAD-B6A4-08A91B7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D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D4EC4"/>
    <w:rPr>
      <w:rFonts w:ascii="Times New Roman" w:eastAsia="Times New Roman" w:hAnsi="Times New Roman" w:cs="Times New Roman"/>
      <w:b/>
      <w:szCs w:val="20"/>
      <w:u w:val="single"/>
    </w:rPr>
  </w:style>
  <w:style w:type="paragraph" w:styleId="NoSpacing">
    <w:name w:val="No Spacing"/>
    <w:uiPriority w:val="1"/>
    <w:qFormat/>
    <w:rsid w:val="007D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Deaney</dc:creator>
  <cp:keywords/>
  <dc:description/>
  <cp:lastModifiedBy>Lisa Hagan</cp:lastModifiedBy>
  <cp:revision>2</cp:revision>
  <cp:lastPrinted>2024-04-04T15:37:00Z</cp:lastPrinted>
  <dcterms:created xsi:type="dcterms:W3CDTF">2024-04-23T18:57:00Z</dcterms:created>
  <dcterms:modified xsi:type="dcterms:W3CDTF">2024-04-23T18:57:00Z</dcterms:modified>
</cp:coreProperties>
</file>